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6" w:rsidRDefault="00D40F76" w:rsidP="00D40F76">
      <w:pPr>
        <w:pStyle w:val="Default"/>
      </w:pPr>
    </w:p>
    <w:p w:rsidR="00D40F76" w:rsidRDefault="00D40F76" w:rsidP="00D40F7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ЧИСЛЕННОСТИ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F43BF9" w:rsidRDefault="00D40F76" w:rsidP="00D40F7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реализуемым программам среднего профессионально образования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D40F76" w:rsidRDefault="00D40F76" w:rsidP="00D40F76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104"/>
        <w:gridCol w:w="1605"/>
        <w:gridCol w:w="1726"/>
        <w:gridCol w:w="1349"/>
        <w:gridCol w:w="1349"/>
        <w:gridCol w:w="1791"/>
      </w:tblGrid>
      <w:tr w:rsidR="00D40F76" w:rsidRPr="00D40F76" w:rsidTr="004407E0">
        <w:tc>
          <w:tcPr>
            <w:tcW w:w="2104" w:type="dxa"/>
            <w:vMerge w:val="restart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05" w:type="dxa"/>
            <w:vMerge w:val="restart"/>
          </w:tcPr>
          <w:p w:rsidR="00D40F76" w:rsidRPr="00D40F76" w:rsidRDefault="00D40F76" w:rsidP="00D40F76">
            <w:pPr>
              <w:pStyle w:val="TableParagraph"/>
              <w:spacing w:line="264" w:lineRule="exact"/>
              <w:jc w:val="center"/>
              <w:rPr>
                <w:rFonts w:eastAsia="Corbel" w:cstheme="minorHAnsi"/>
                <w:b/>
                <w:sz w:val="24"/>
                <w:szCs w:val="24"/>
                <w:lang w:val="ru-RU"/>
              </w:rPr>
            </w:pPr>
            <w:r w:rsidRPr="00D40F76">
              <w:rPr>
                <w:rFonts w:eastAsia="Corbel" w:cstheme="minorHAnsi"/>
                <w:b/>
                <w:bCs/>
                <w:sz w:val="24"/>
                <w:szCs w:val="24"/>
                <w:lang w:val="ru-RU"/>
              </w:rPr>
              <w:t>Код</w:t>
            </w:r>
          </w:p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н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а</w:t>
            </w:r>
            <w:r w:rsidRPr="00D40F76">
              <w:rPr>
                <w:rFonts w:eastAsia="Corbel" w:cstheme="minorHAnsi"/>
                <w:b/>
                <w:bCs/>
                <w:spacing w:val="-2"/>
                <w:sz w:val="24"/>
                <w:szCs w:val="24"/>
              </w:rPr>
              <w:t>п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р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а</w:t>
            </w:r>
            <w:r w:rsidRPr="00D40F76">
              <w:rPr>
                <w:rFonts w:eastAsia="Corbel" w:cstheme="minorHAnsi"/>
                <w:b/>
                <w:bCs/>
                <w:spacing w:val="1"/>
                <w:sz w:val="24"/>
                <w:szCs w:val="24"/>
              </w:rPr>
              <w:t>в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л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е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ния по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д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гот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о</w:t>
            </w:r>
            <w:r w:rsidRPr="00D40F76">
              <w:rPr>
                <w:rFonts w:eastAsia="Corbel" w:cstheme="minorHAnsi"/>
                <w:b/>
                <w:bCs/>
                <w:spacing w:val="1"/>
                <w:sz w:val="24"/>
                <w:szCs w:val="24"/>
              </w:rPr>
              <w:t>в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к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и по п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е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ре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ч</w:t>
            </w:r>
            <w:r w:rsidRPr="00D40F76">
              <w:rPr>
                <w:rFonts w:eastAsia="Corbel" w:cstheme="minorHAnsi"/>
                <w:b/>
                <w:bCs/>
                <w:spacing w:val="-2"/>
                <w:sz w:val="24"/>
                <w:szCs w:val="24"/>
              </w:rPr>
              <w:t>н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ю направлений подготовки ФГОС</w:t>
            </w:r>
          </w:p>
        </w:tc>
        <w:tc>
          <w:tcPr>
            <w:tcW w:w="6215" w:type="dxa"/>
            <w:gridSpan w:val="4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Обучаются</w:t>
            </w:r>
          </w:p>
        </w:tc>
      </w:tr>
      <w:tr w:rsidR="00D40F76" w:rsidRPr="00D40F76" w:rsidTr="004407E0">
        <w:tc>
          <w:tcPr>
            <w:tcW w:w="2104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4" w:type="dxa"/>
            <w:gridSpan w:val="3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791" w:type="dxa"/>
            <w:vMerge w:val="restart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bCs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D40F76" w:rsidRPr="00D40F76" w:rsidTr="004407E0">
        <w:tc>
          <w:tcPr>
            <w:tcW w:w="2104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eastAsia="Corbel" w:cstheme="minorHAnsi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бюджетов субъектов РФ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1791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0F76" w:rsidRPr="00D40F76" w:rsidTr="004407E0">
        <w:tc>
          <w:tcPr>
            <w:tcW w:w="2104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407E0" w:rsidRPr="00D40F76" w:rsidTr="004407E0">
        <w:tc>
          <w:tcPr>
            <w:tcW w:w="2104" w:type="dxa"/>
          </w:tcPr>
          <w:p w:rsidR="004407E0" w:rsidRPr="00D40F76" w:rsidRDefault="004407E0" w:rsidP="00906438">
            <w:pPr>
              <w:pStyle w:val="a4"/>
            </w:pPr>
            <w:r>
              <w:t>Экономика и бухгалтерский учет</w:t>
            </w:r>
          </w:p>
        </w:tc>
        <w:tc>
          <w:tcPr>
            <w:tcW w:w="1605" w:type="dxa"/>
          </w:tcPr>
          <w:p w:rsidR="004407E0" w:rsidRPr="00D40F76" w:rsidRDefault="004407E0" w:rsidP="00906438">
            <w:pPr>
              <w:pStyle w:val="a4"/>
              <w:jc w:val="center"/>
            </w:pPr>
            <w:r>
              <w:t>38.02.01</w:t>
            </w:r>
          </w:p>
        </w:tc>
        <w:tc>
          <w:tcPr>
            <w:tcW w:w="1726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4407E0" w:rsidRDefault="005E655C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5E655C" w:rsidRPr="00D40F76" w:rsidTr="004407E0">
        <w:tc>
          <w:tcPr>
            <w:tcW w:w="2104" w:type="dxa"/>
          </w:tcPr>
          <w:p w:rsidR="005E655C" w:rsidRDefault="005E655C" w:rsidP="00866E13">
            <w:pPr>
              <w:pStyle w:val="a4"/>
              <w:rPr>
                <w:spacing w:val="-1"/>
              </w:rPr>
            </w:pPr>
            <w:r>
              <w:rPr>
                <w:spacing w:val="-1"/>
              </w:rPr>
              <w:t>Финансы</w:t>
            </w:r>
          </w:p>
          <w:p w:rsidR="005E655C" w:rsidRPr="00D40F76" w:rsidRDefault="005E655C" w:rsidP="00866E13">
            <w:pPr>
              <w:pStyle w:val="a4"/>
              <w:rPr>
                <w:spacing w:val="-1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 w:rsidR="005E655C" w:rsidRDefault="005E655C" w:rsidP="00866E13">
            <w:pPr>
              <w:pStyle w:val="a4"/>
              <w:jc w:val="center"/>
            </w:pPr>
            <w:r>
              <w:t>38.02.06</w:t>
            </w:r>
          </w:p>
        </w:tc>
        <w:tc>
          <w:tcPr>
            <w:tcW w:w="1726" w:type="dxa"/>
          </w:tcPr>
          <w:p w:rsidR="005E655C" w:rsidRPr="00D40F76" w:rsidRDefault="005E655C" w:rsidP="00866E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866E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866E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5E655C" w:rsidRDefault="005E655C" w:rsidP="00866E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E655C" w:rsidRPr="00D40F76" w:rsidTr="004407E0">
        <w:tc>
          <w:tcPr>
            <w:tcW w:w="2104" w:type="dxa"/>
          </w:tcPr>
          <w:p w:rsidR="005E655C" w:rsidRDefault="005E655C" w:rsidP="00834A2E">
            <w:pPr>
              <w:pStyle w:val="a4"/>
            </w:pPr>
            <w:r w:rsidRPr="00D40F76">
              <w:rPr>
                <w:spacing w:val="-1"/>
              </w:rPr>
              <w:t>Б</w:t>
            </w:r>
            <w:r w:rsidRPr="00D40F76">
              <w:t>анков</w:t>
            </w:r>
            <w:r w:rsidRPr="00D40F76">
              <w:rPr>
                <w:spacing w:val="-1"/>
              </w:rPr>
              <w:t>с</w:t>
            </w:r>
            <w:r w:rsidRPr="00D40F76">
              <w:t>кое</w:t>
            </w:r>
            <w:r>
              <w:t xml:space="preserve"> </w:t>
            </w:r>
            <w:r w:rsidRPr="00D40F76">
              <w:t>дело</w:t>
            </w:r>
          </w:p>
          <w:p w:rsidR="005E655C" w:rsidRPr="00D40F76" w:rsidRDefault="005E655C" w:rsidP="00834A2E">
            <w:pPr>
              <w:pStyle w:val="a4"/>
            </w:pPr>
          </w:p>
        </w:tc>
        <w:tc>
          <w:tcPr>
            <w:tcW w:w="1605" w:type="dxa"/>
          </w:tcPr>
          <w:p w:rsidR="005E655C" w:rsidRPr="00D40F76" w:rsidRDefault="005E655C" w:rsidP="00834A2E">
            <w:pPr>
              <w:pStyle w:val="a4"/>
              <w:jc w:val="center"/>
            </w:pPr>
            <w:r>
              <w:t>3</w:t>
            </w:r>
            <w:r w:rsidRPr="00D40F76">
              <w:rPr>
                <w:spacing w:val="-1"/>
              </w:rPr>
              <w:t>8.0</w:t>
            </w:r>
            <w:r w:rsidRPr="00D40F76">
              <w:t>2</w:t>
            </w:r>
            <w:r w:rsidRPr="00D40F76">
              <w:rPr>
                <w:spacing w:val="-1"/>
              </w:rPr>
              <w:t>.0</w:t>
            </w:r>
            <w:r w:rsidRPr="00D40F76">
              <w:t>7</w:t>
            </w:r>
          </w:p>
        </w:tc>
        <w:tc>
          <w:tcPr>
            <w:tcW w:w="1726" w:type="dxa"/>
          </w:tcPr>
          <w:p w:rsidR="005E655C" w:rsidRPr="00D40F76" w:rsidRDefault="005E655C" w:rsidP="00834A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834A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834A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5E655C" w:rsidRPr="00D40F76" w:rsidRDefault="005E655C" w:rsidP="00834A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E655C" w:rsidRPr="00D40F76" w:rsidTr="004407E0">
        <w:tc>
          <w:tcPr>
            <w:tcW w:w="2104" w:type="dxa"/>
          </w:tcPr>
          <w:p w:rsidR="005E655C" w:rsidRPr="00D40F76" w:rsidRDefault="005E655C" w:rsidP="00373B14">
            <w:pPr>
              <w:pStyle w:val="a4"/>
            </w:pPr>
            <w:r w:rsidRPr="00D40F76">
              <w:t>Право</w:t>
            </w:r>
            <w:r w:rsidRPr="00D57A03">
              <w:t xml:space="preserve"> </w:t>
            </w:r>
            <w:r w:rsidRPr="00D40F76">
              <w:t>и</w:t>
            </w:r>
            <w:r w:rsidRPr="00D57A03">
              <w:t xml:space="preserve"> </w:t>
            </w:r>
            <w:r w:rsidRPr="00D40F76">
              <w:t>органи</w:t>
            </w:r>
            <w:r w:rsidRPr="00D40F76">
              <w:rPr>
                <w:spacing w:val="-2"/>
              </w:rPr>
              <w:t>з</w:t>
            </w:r>
            <w:r w:rsidRPr="00D40F76">
              <w:t>ация</w:t>
            </w:r>
          </w:p>
          <w:p w:rsidR="005E655C" w:rsidRPr="00D40F76" w:rsidRDefault="005E655C" w:rsidP="00373B14">
            <w:pPr>
              <w:pStyle w:val="a4"/>
            </w:pPr>
            <w:r w:rsidRPr="00D40F76">
              <w:rPr>
                <w:spacing w:val="-1"/>
              </w:rPr>
              <w:t>с</w:t>
            </w:r>
            <w:r w:rsidRPr="00D40F76">
              <w:t>оциа</w:t>
            </w:r>
            <w:r w:rsidRPr="00D40F76">
              <w:rPr>
                <w:spacing w:val="-2"/>
              </w:rPr>
              <w:t>л</w:t>
            </w:r>
            <w:r w:rsidRPr="00D40F76">
              <w:t>ьного обе</w:t>
            </w:r>
            <w:r w:rsidRPr="00D40F76">
              <w:rPr>
                <w:spacing w:val="-1"/>
              </w:rPr>
              <w:t>с</w:t>
            </w:r>
            <w:r w:rsidRPr="00D40F76">
              <w:t>пе</w:t>
            </w:r>
            <w:r w:rsidRPr="00D40F76">
              <w:rPr>
                <w:spacing w:val="-2"/>
              </w:rPr>
              <w:t>ч</w:t>
            </w:r>
            <w:r w:rsidRPr="00D40F76">
              <w:t>ения</w:t>
            </w:r>
          </w:p>
        </w:tc>
        <w:tc>
          <w:tcPr>
            <w:tcW w:w="1605" w:type="dxa"/>
          </w:tcPr>
          <w:p w:rsidR="005E655C" w:rsidRPr="00D40F76" w:rsidRDefault="005E655C" w:rsidP="00373B14">
            <w:pPr>
              <w:pStyle w:val="a4"/>
              <w:jc w:val="center"/>
            </w:pPr>
            <w:r w:rsidRPr="00D40F76">
              <w:t>4</w:t>
            </w:r>
            <w:r w:rsidRPr="00D40F76">
              <w:rPr>
                <w:spacing w:val="-1"/>
              </w:rPr>
              <w:t>0.0</w:t>
            </w:r>
            <w:r w:rsidRPr="00D40F76">
              <w:t>2</w:t>
            </w:r>
            <w:r w:rsidRPr="00D40F76">
              <w:rPr>
                <w:spacing w:val="-1"/>
              </w:rPr>
              <w:t>.0</w:t>
            </w:r>
            <w:r w:rsidRPr="00D40F76">
              <w:t>1</w:t>
            </w:r>
          </w:p>
        </w:tc>
        <w:tc>
          <w:tcPr>
            <w:tcW w:w="1726" w:type="dxa"/>
          </w:tcPr>
          <w:p w:rsidR="005E655C" w:rsidRPr="00D40F76" w:rsidRDefault="005E655C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E655C" w:rsidRPr="00D40F76" w:rsidRDefault="005E655C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5E655C" w:rsidRPr="00D40F76" w:rsidRDefault="005E655C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</w:t>
            </w:r>
          </w:p>
        </w:tc>
      </w:tr>
    </w:tbl>
    <w:p w:rsidR="00D40F76" w:rsidRDefault="00D40F76" w:rsidP="00D40F76">
      <w:pPr>
        <w:jc w:val="center"/>
      </w:pPr>
    </w:p>
    <w:sectPr w:rsidR="00D40F76" w:rsidSect="0098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76"/>
    <w:rsid w:val="000F3DD5"/>
    <w:rsid w:val="001C2E17"/>
    <w:rsid w:val="003403CA"/>
    <w:rsid w:val="004407E0"/>
    <w:rsid w:val="005E655C"/>
    <w:rsid w:val="00893E64"/>
    <w:rsid w:val="008D5E15"/>
    <w:rsid w:val="009825A4"/>
    <w:rsid w:val="009C55FE"/>
    <w:rsid w:val="00A85FE0"/>
    <w:rsid w:val="00AE4F4C"/>
    <w:rsid w:val="00B2162C"/>
    <w:rsid w:val="00D40F76"/>
    <w:rsid w:val="00D57A03"/>
    <w:rsid w:val="00E221E9"/>
    <w:rsid w:val="00F43BF9"/>
    <w:rsid w:val="00FC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7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D4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F76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D40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7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D4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F76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D4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2022-05-05T07:17:00Z</cp:lastPrinted>
  <dcterms:created xsi:type="dcterms:W3CDTF">2022-10-18T10:20:00Z</dcterms:created>
  <dcterms:modified xsi:type="dcterms:W3CDTF">2022-10-18T10:20:00Z</dcterms:modified>
</cp:coreProperties>
</file>